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07567CE2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9207F2">
        <w:rPr>
          <w:rFonts w:ascii="Times New Roman" w:hAnsi="Times New Roman"/>
          <w:b/>
          <w:sz w:val="28"/>
          <w:szCs w:val="28"/>
        </w:rPr>
        <w:t>8 JUILLET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34B6B5B6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9207F2">
        <w:rPr>
          <w:rFonts w:ascii="Times New Roman" w:hAnsi="Times New Roman"/>
          <w:szCs w:val="24"/>
          <w:lang w:val="fr-CA"/>
        </w:rPr>
        <w:t>régulière du 10 juin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249369BC" w14:textId="3441535B" w:rsidR="0009572B" w:rsidRDefault="00EF47A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Adoption du règlement </w:t>
      </w:r>
      <w:r w:rsidR="003A3E73">
        <w:rPr>
          <w:rFonts w:ascii="Times New Roman" w:hAnsi="Times New Roman"/>
          <w:szCs w:val="24"/>
          <w:lang w:val="fr-CA"/>
        </w:rPr>
        <w:t>2024-06-1 « Règlement concernant les nuisances »</w:t>
      </w:r>
    </w:p>
    <w:p w14:paraId="0DAE23ED" w14:textId="6106FA26" w:rsidR="003A3E73" w:rsidRDefault="003A3E7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Adoption du règlement 2024-06-2 « Régie interne des séances du conseil »</w:t>
      </w:r>
    </w:p>
    <w:p w14:paraId="677D4F74" w14:textId="2FA6DB40" w:rsidR="004B3E31" w:rsidRDefault="004B3E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Demande de dérogation mineure 237 Avenue Kirouac</w:t>
      </w:r>
    </w:p>
    <w:p w14:paraId="3FA262DC" w14:textId="058E1B82" w:rsidR="009B3ABD" w:rsidRDefault="009B3AB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Embauche </w:t>
      </w:r>
      <w:r w:rsidR="003F324B">
        <w:rPr>
          <w:rFonts w:ascii="Times New Roman" w:hAnsi="Times New Roman"/>
          <w:szCs w:val="24"/>
          <w:lang w:val="fr-CA"/>
        </w:rPr>
        <w:t>Animation</w:t>
      </w:r>
      <w:r>
        <w:rPr>
          <w:rFonts w:ascii="Times New Roman" w:hAnsi="Times New Roman"/>
          <w:szCs w:val="24"/>
          <w:lang w:val="fr-CA"/>
        </w:rPr>
        <w:t xml:space="preserve"> été</w:t>
      </w:r>
    </w:p>
    <w:p w14:paraId="34607CC5" w14:textId="61740EDA" w:rsidR="004B7A9C" w:rsidRDefault="004B7A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Munys</w:t>
      </w:r>
    </w:p>
    <w:p w14:paraId="26FAB7E7" w14:textId="15481751" w:rsidR="00B90F92" w:rsidRDefault="00B90F9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Demande au Programme d’Aménagement durable des forêts (PADF)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269D7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3E73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35FC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324B"/>
    <w:rsid w:val="003F3716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3E31"/>
    <w:rsid w:val="004B520F"/>
    <w:rsid w:val="004B5A74"/>
    <w:rsid w:val="004B7A9C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3B3F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2416C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ABD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0F92"/>
    <w:rsid w:val="00B960E8"/>
    <w:rsid w:val="00B9674D"/>
    <w:rsid w:val="00B97BC5"/>
    <w:rsid w:val="00BA0E1B"/>
    <w:rsid w:val="00BA0F4A"/>
    <w:rsid w:val="00BA41FD"/>
    <w:rsid w:val="00BA488A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47AF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12</cp:revision>
  <cp:lastPrinted>2024-05-15T13:42:00Z</cp:lastPrinted>
  <dcterms:created xsi:type="dcterms:W3CDTF">2024-05-23T17:05:00Z</dcterms:created>
  <dcterms:modified xsi:type="dcterms:W3CDTF">2024-07-02T14:28:00Z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